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b/>
          <w:bCs/>
          <w:caps/>
          <w:sz w:val="24"/>
          <w:szCs w:val="24"/>
        </w:rPr>
        <w:t>ПРОЕКТ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_____________ № 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в сфере благоустройства на 2025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 № 131-ФЗ «Об общих принципах организации местного самоуправления в Российской Федерации»,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</w:t>
      </w:r>
      <w:r>
        <w:rPr>
          <w:rFonts w:ascii="Times New Roman" w:hAnsi="Times New Roman"/>
          <w:spacing w:val="4"/>
          <w:sz w:val="24"/>
          <w:szCs w:val="24"/>
        </w:rPr>
        <w:t xml:space="preserve"> на 2025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2025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курирующего данное направление.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Врио главы администрации района                                                                          В.А.Дуда               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главного специалиста сектора контроля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right="-126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и.о.заместителя главы администрации района                                                         И.М. Волкович</w:t>
        <w:tab/>
        <w:t xml:space="preserve">            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начальника юридического  отдела</w:t>
        <w:tab/>
        <w:tab/>
        <w:tab/>
        <w:tab/>
        <w:tab/>
        <w:t xml:space="preserve">                 М.С.Зайцев</w:t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2025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контроль в сфере благоустройства).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</w:rPr>
        <w:t>Муниципальный контроль в сфере благоустройства</w:t>
      </w:r>
      <w:r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 в указанной сфере (далее – Объекты контроля).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Объектами муниципального контроля, расположенными на территории Унечского района (далее – объект контроля) являются: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 (далее – производственные объекты).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профилактики </w:t>
      </w:r>
      <w:r>
        <w:rPr>
          <w:rFonts w:eastAsia="Calibri" w:ascii="Times New Roman" w:hAnsi="Times New Roman"/>
          <w:bCs/>
          <w:sz w:val="24"/>
          <w:szCs w:val="24"/>
        </w:rPr>
        <w:t xml:space="preserve">рисков причинения вреда (ущерба) охраняемым законом ценностям по муниципальному контролю в сфере благоустройства (далее – Программа профилактики) </w:t>
      </w:r>
      <w:r>
        <w:rPr>
          <w:rFonts w:ascii="Times New Roman" w:hAnsi="Times New Roman"/>
          <w:sz w:val="24"/>
          <w:szCs w:val="24"/>
        </w:rPr>
        <w:t>направлена на соблюдение обязательных требований: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благоустройству, содержанию, озеленению и по уборке территорий в зимний период и летний период;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территорий прилегающих к индивидуальным жилым домам, придомовых территорий;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уборке и содержанию улиц и площадей;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>
        <w:rPr>
          <w:rFonts w:eastAsia="Calibri" w:ascii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сбору и вывозу твердых, жидких коммунальных и пищевых отходов;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и уборке объектов с обособленной территорией (ярмарки, пляжи, парки, скверы, лечебно-профилактические учреждения, гаражные кооперативы, автозаправочные станции и т.д.);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транспорта и инженерных сооружений;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и использованию сооружений малых форм, порядку вывешивания объявлений, печатных и рукописных материалов;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посадке, содержанию, охране и воспроизводству зеленых насаждений;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прокладке, переустройству, ремонту и содержанию подземных коммуникаций на территориях общего пользования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созданию и благоустройству пешеходных коммуникаций;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зданий;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соблюдению гражданами правил чистоты и порядка;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</w:rPr>
        <w:t>по соблюдению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пожарной безопасности</w:t>
      </w:r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период действия особого противопожарного режима;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>
        <w:rPr>
          <w:rFonts w:eastAsia="Calibri" w:ascii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выгулу животных</w:t>
      </w:r>
      <w:r>
        <w:rPr>
          <w:rFonts w:ascii="Times New Roman" w:hAnsi="Times New Roman"/>
          <w:sz w:val="24"/>
          <w:szCs w:val="24"/>
        </w:rP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благоустройства.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2"/>
        <w:gridCol w:w="1701"/>
        <w:gridCol w:w="1606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контроля в сфере благоустройства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2024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2025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2024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2024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>в 202</w:t>
      </w:r>
      <w:r>
        <w:rPr>
          <w:rFonts w:ascii="Times New Roman" w:hAnsi="Times New Roman"/>
          <w:sz w:val="24"/>
          <w:szCs w:val="24"/>
          <w:shd w:fill="FFFFFF" w:val="clear"/>
        </w:rPr>
        <w:t>4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 году плановые (надзорные) мероприятия не проводились. </w:t>
      </w:r>
      <w:r>
        <w:rPr>
          <w:rFonts w:ascii="Times New Roman" w:hAnsi="Times New Roman"/>
          <w:sz w:val="24"/>
          <w:szCs w:val="24"/>
        </w:rPr>
        <w:t>Администрацией Унечского района за 9 месяцев 202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bCs/>
          <w:sz w:val="24"/>
          <w:szCs w:val="24"/>
        </w:rPr>
        <w:t xml:space="preserve"> при осуществлении муниципального контроля в сфере благоустройства проведено 0 профилактических визита (внесено в ЕРКНМ -0), </w:t>
      </w:r>
      <w:r>
        <w:rPr>
          <w:rFonts w:ascii="Times New Roman" w:hAnsi="Times New Roman"/>
          <w:sz w:val="24"/>
          <w:szCs w:val="24"/>
        </w:rPr>
        <w:t xml:space="preserve">объявлено предостережений – 0 </w:t>
      </w:r>
      <w:r>
        <w:rPr>
          <w:rFonts w:ascii="Times New Roman" w:hAnsi="Times New Roman"/>
          <w:bCs/>
          <w:sz w:val="24"/>
          <w:szCs w:val="24"/>
        </w:rPr>
        <w:t>(внесено в ЕРКНМ -0).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Предусмотренные показатели результативности за 9 месяцев 2024 года – достигнуты не в полном объеме.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6"/>
        <w:gridCol w:w="3264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в сфере благоустройства на территории Унечского муниципального района Брянской области на 2025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2025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1"/>
        <w:gridCol w:w="1550"/>
        <w:gridCol w:w="2064"/>
        <w:gridCol w:w="1610"/>
        <w:gridCol w:w="2212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paragraph" w:styleId="Heading2">
    <w:name w:val="Heading 2"/>
    <w:basedOn w:val="Normal"/>
    <w:next w:val="Normal"/>
    <w:link w:val="21"/>
    <w:semiHidden/>
    <w:unhideWhenUsed/>
    <w:qFormat/>
    <w:locked/>
    <w:rsid w:val="00eb13c9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7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8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0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1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3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4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5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6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1" w:customStyle="1">
    <w:name w:val="Заголовок 2 Знак"/>
    <w:basedOn w:val="DefaultParagraphFont"/>
    <w:semiHidden/>
    <w:qFormat/>
    <w:rsid w:val="00eb13c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Text-s" w:customStyle="1">
    <w:name w:val="text-s"/>
    <w:basedOn w:val="DefaultParagraphFont"/>
    <w:qFormat/>
    <w:rsid w:val="00eb13c9"/>
    <w:rPr/>
  </w:style>
  <w:style w:type="character" w:styleId="Extendedtext-short" w:customStyle="1">
    <w:name w:val="extendedtext-short"/>
    <w:basedOn w:val="DefaultParagraphFont"/>
    <w:qFormat/>
    <w:rsid w:val="00eb13c9"/>
    <w:rPr/>
  </w:style>
  <w:style w:type="character" w:styleId="Extendedtext-full" w:customStyle="1">
    <w:name w:val="extendedtext-full"/>
    <w:basedOn w:val="DefaultParagraphFont"/>
    <w:qFormat/>
    <w:rsid w:val="00eb13c9"/>
    <w:rPr/>
  </w:style>
  <w:style w:type="character" w:styleId="Clipboard" w:customStyle="1">
    <w:name w:val="clipboard"/>
    <w:basedOn w:val="DefaultParagraphFont"/>
    <w:qFormat/>
    <w:rsid w:val="00eb13c9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7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9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3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5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0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026F-1F5C-4D2E-8984-DBFDE0460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Application>AlterOffice/3.3.0.1$Windows_x86 LibreOffice_project/</Application>
  <AppVersion>15.0000</AppVersion>
  <Pages>9</Pages>
  <Words>2777</Words>
  <Characters>15832</Characters>
  <CharactersWithSpaces>18572</CharactersWithSpaces>
  <Paragraphs>37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2023-10-03T07:21:00Z</dcterms:created>
  <dc:creator>1</dc:creator>
  <dc:description/>
  <dc:language>ru-RU</dc:language>
  <cp:lastModifiedBy>user</cp:lastModifiedBy>
  <cp:lastPrinted>2024-10-02T10:26:29Z</cp:lastPrinted>
  <dcterms:modified xsi:type="dcterms:W3CDTF">2024-10-03T15:22:54Z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